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7204E" w14:textId="57065A73" w:rsidR="00325D19" w:rsidRPr="00325D19" w:rsidRDefault="00325D19" w:rsidP="00325D19">
      <w:pPr>
        <w:spacing w:beforeLines="50" w:before="120" w:afterLines="50" w:after="120" w:line="360" w:lineRule="exact"/>
        <w:jc w:val="center"/>
        <w:rPr>
          <w:rFonts w:ascii="华文中宋" w:eastAsia="华文中宋" w:hAnsi="华文中宋"/>
          <w:b/>
          <w:sz w:val="28"/>
          <w:szCs w:val="28"/>
        </w:rPr>
      </w:pPr>
      <w:bookmarkStart w:id="0" w:name="OLE_LINK12"/>
      <w:r w:rsidRPr="00325D19">
        <w:rPr>
          <w:rFonts w:ascii="华文中宋" w:eastAsia="华文中宋" w:hAnsi="华文中宋" w:hint="eastAsia"/>
          <w:b/>
          <w:sz w:val="28"/>
          <w:szCs w:val="28"/>
        </w:rPr>
        <w:t>相信“草根”的力量</w:t>
      </w:r>
    </w:p>
    <w:p w14:paraId="04DB1DB1" w14:textId="0B008054" w:rsidR="00AD3D6C" w:rsidRPr="00325D19" w:rsidRDefault="00AD3D6C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【画面】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电影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《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南京照相馆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》片段</w:t>
      </w:r>
    </w:p>
    <w:p w14:paraId="59C6175B" w14:textId="77777777" w:rsidR="005D6966" w:rsidRPr="00325D19" w:rsidRDefault="00413F20" w:rsidP="00325D19">
      <w:pPr>
        <w:spacing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</w:p>
    <w:p w14:paraId="2FD8EC71" w14:textId="3694D3E8" w:rsidR="00D60D9B" w:rsidRDefault="00413F20" w:rsidP="00325D19">
      <w:pPr>
        <w:spacing w:before="50" w:after="50" w:line="360" w:lineRule="exact"/>
        <w:rPr>
          <w:rFonts w:asciiTheme="minorEastAsia" w:eastAsiaTheme="minorEastAsia" w:hAnsiTheme="minorEastAsia" w:hint="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今年暑假，</w:t>
      </w:r>
      <w:bookmarkStart w:id="1" w:name="OLE_LINK6"/>
      <w:bookmarkStart w:id="2" w:name="OLE_LINK8"/>
      <w:r w:rsidRPr="00325D19">
        <w:rPr>
          <w:rFonts w:asciiTheme="minorEastAsia" w:eastAsiaTheme="minorEastAsia" w:hAnsiTheme="minorEastAsia"/>
          <w:b/>
          <w:sz w:val="21"/>
          <w:szCs w:val="21"/>
        </w:rPr>
        <w:t>电影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《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南京照相馆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》</w:t>
      </w:r>
      <w:bookmarkEnd w:id="1"/>
      <w:bookmarkEnd w:id="2"/>
      <w:r w:rsidRPr="00325D19">
        <w:rPr>
          <w:rFonts w:asciiTheme="minorEastAsia" w:eastAsiaTheme="minorEastAsia" w:hAnsiTheme="minorEastAsia"/>
          <w:b/>
          <w:sz w:val="21"/>
          <w:szCs w:val="21"/>
        </w:rPr>
        <w:t>的热映，让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“八纮一宇”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塔这一日本军国主义的象征再次进入公众视野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而早在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十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年前，就有一位普通的南京市民远赴</w:t>
      </w:r>
      <w:bookmarkStart w:id="3" w:name="OLE_LINK76"/>
      <w:bookmarkStart w:id="4" w:name="OLE_LINK85"/>
      <w:r w:rsidRPr="00325D19">
        <w:rPr>
          <w:rFonts w:asciiTheme="minorEastAsia" w:eastAsiaTheme="minorEastAsia" w:hAnsiTheme="minorEastAsia"/>
          <w:b/>
          <w:sz w:val="21"/>
          <w:szCs w:val="21"/>
        </w:rPr>
        <w:t>日本宫崎县</w:t>
      </w:r>
      <w:bookmarkEnd w:id="3"/>
      <w:bookmarkEnd w:id="4"/>
      <w:r w:rsidRPr="00325D19">
        <w:rPr>
          <w:rFonts w:asciiTheme="minorEastAsia" w:eastAsiaTheme="minorEastAsia" w:hAnsiTheme="minorEastAsia"/>
          <w:b/>
          <w:sz w:val="21"/>
          <w:szCs w:val="21"/>
        </w:rPr>
        <w:t>，</w:t>
      </w:r>
      <w:bookmarkStart w:id="5" w:name="OLE_LINK77"/>
      <w:r w:rsidRPr="00325D19">
        <w:rPr>
          <w:rFonts w:asciiTheme="minorEastAsia" w:eastAsiaTheme="minorEastAsia" w:hAnsiTheme="minorEastAsia"/>
          <w:b/>
          <w:sz w:val="21"/>
          <w:szCs w:val="21"/>
        </w:rPr>
        <w:t>直面这座浸染着侵略印记的塔，向当地政府郑重讨要当年被侵华日军掠夺的南京古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。</w:t>
      </w:r>
      <w:bookmarkEnd w:id="5"/>
    </w:p>
    <w:p w14:paraId="069249D8" w14:textId="35B808B2" w:rsidR="00D60D9B" w:rsidRDefault="00D60D9B" w:rsidP="00325D19">
      <w:pPr>
        <w:spacing w:before="50" w:after="50" w:line="360" w:lineRule="exact"/>
        <w:rPr>
          <w:rFonts w:asciiTheme="minorEastAsia" w:eastAsiaTheme="minorEastAsia" w:hAnsiTheme="minorEastAsia" w:hint="eastAsia"/>
          <w:b/>
          <w:sz w:val="21"/>
          <w:szCs w:val="21"/>
        </w:rPr>
      </w:pPr>
      <w:r>
        <w:rPr>
          <w:rFonts w:asciiTheme="minorEastAsia" w:eastAsiaTheme="minorEastAsia" w:hAnsiTheme="minorEastAsia" w:hint="eastAsia"/>
          <w:b/>
          <w:sz w:val="21"/>
          <w:szCs w:val="21"/>
        </w:rPr>
        <w:t>【此处出标题】相信“草根”的力量</w:t>
      </w:r>
    </w:p>
    <w:p w14:paraId="58FC7F06" w14:textId="26E0CAA3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</w:t>
      </w:r>
    </w:p>
    <w:p w14:paraId="6BBE313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6" w:name="OLE_LINK78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2015年</w:t>
      </w:r>
      <w:bookmarkEnd w:id="6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10月27日</w:t>
      </w:r>
    </w:p>
    <w:p w14:paraId="4F5DFE77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日本宫崎县</w:t>
      </w:r>
    </w:p>
    <w:p w14:paraId="7F68F217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【同期声】汤福启 南京民间抗日战争博物馆志愿翻译（此处不上人名条）</w:t>
      </w:r>
    </w:p>
    <w:p w14:paraId="2244A96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最值得大家关注的就是这一块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雕刻多么精美的神兽，旁边写着南京日本居留民会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ED96C7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南京民间抗日战争博物馆馆长（此处不上人名条）</w:t>
      </w:r>
    </w:p>
    <w:p w14:paraId="2CF0CF51" w14:textId="311D9743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大家都</w:t>
      </w:r>
      <w:r w:rsidR="00834E58" w:rsidRPr="00325D19">
        <w:rPr>
          <w:rFonts w:asciiTheme="minorEastAsia" w:eastAsiaTheme="minorEastAsia" w:hAnsiTheme="minorEastAsia" w:hint="eastAsia"/>
          <w:b/>
          <w:sz w:val="21"/>
          <w:szCs w:val="21"/>
        </w:rPr>
        <w:t>来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摸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摸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吧，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这是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们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家乡的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石头。</w:t>
      </w:r>
    </w:p>
    <w:p w14:paraId="15166B3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2A8CEB90" w14:textId="20E7996E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当时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我听到还是比较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震惊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，因为日本帝国主义用野蛮的方式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掠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夺了南京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几块石材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。</w:t>
      </w:r>
    </w:p>
    <w:p w14:paraId="63DD1FCB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【正文】“八纮一宇”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塔的塔基中有238块石块来自中国，其中有4块来自南京。这段跨国追讨的故事也引发了两国媒体和各界民众的关注。而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之所以知道这座塔，还是因为一位名叫来住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平的日本人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0A01B6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465FA32B" w14:textId="5B9B5471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讨石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他是日方总策划，协助我们到日本去讨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，做了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大量的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工作。在疫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情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中去世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，他去世的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当天晚上，他的家属给我打过电话，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但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因为疫情我去不了。</w:t>
      </w:r>
    </w:p>
    <w:p w14:paraId="3FA050A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</w:t>
      </w:r>
    </w:p>
    <w:p w14:paraId="2328F9E9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2024年10月24日</w:t>
      </w:r>
    </w:p>
    <w:p w14:paraId="73CA2EB5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日本宫崎县都城市</w:t>
      </w:r>
    </w:p>
    <w:p w14:paraId="77C2115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2024年10月，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到来住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平的墓地上看望老朋友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79E8688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2427F74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我说这次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一定要去，中国人是讲感情的，中国人是非常怀念每一个对我们友好的人。</w:t>
      </w:r>
      <w:bookmarkStart w:id="7" w:name="OLE_LINK1"/>
      <w:bookmarkStart w:id="8" w:name="OLE_LINK2"/>
    </w:p>
    <w:p w14:paraId="5B12C4F4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2006年，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自费创办了一个民间抗日战争博物馆。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近20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年来，他不仅收集了大量与抗日战争有关的民间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记忆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，更通过与日本民间团体的友好交流，结识了许多日本友人。这些友人助力他跨国讨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，协助他向日本民众传递南京大屠杀的历史真相</w:t>
      </w:r>
      <w:bookmarkEnd w:id="7"/>
      <w:bookmarkEnd w:id="8"/>
      <w:r w:rsidRPr="00325D19">
        <w:rPr>
          <w:rFonts w:asciiTheme="minorEastAsia" w:eastAsiaTheme="minorEastAsia" w:hAnsiTheme="minorEastAsia"/>
          <w:b/>
          <w:sz w:val="21"/>
          <w:szCs w:val="21"/>
        </w:rPr>
        <w:t>，名古屋、熊本、广岛、京都，日本多个城市都留下了他的足迹。</w:t>
      </w:r>
    </w:p>
    <w:p w14:paraId="52BB4701" w14:textId="77777777" w:rsidR="00F85948" w:rsidRDefault="00F85948" w:rsidP="00325D19">
      <w:pPr>
        <w:spacing w:before="50" w:after="50" w:line="360" w:lineRule="exact"/>
        <w:rPr>
          <w:rFonts w:asciiTheme="minorEastAsia" w:eastAsiaTheme="minorEastAsia" w:hAnsiTheme="minorEastAsia" w:hint="eastAsia"/>
          <w:b/>
          <w:sz w:val="21"/>
          <w:szCs w:val="21"/>
        </w:rPr>
      </w:pPr>
    </w:p>
    <w:p w14:paraId="759FE0A1" w14:textId="77777777" w:rsidR="00F85948" w:rsidRDefault="00F85948" w:rsidP="00325D19">
      <w:pPr>
        <w:spacing w:before="50" w:after="50" w:line="360" w:lineRule="exact"/>
        <w:rPr>
          <w:rFonts w:asciiTheme="minorEastAsia" w:eastAsiaTheme="minorEastAsia" w:hAnsiTheme="minorEastAsia" w:hint="eastAsia"/>
          <w:b/>
          <w:sz w:val="21"/>
          <w:szCs w:val="21"/>
        </w:rPr>
      </w:pPr>
    </w:p>
    <w:p w14:paraId="7178617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【同期声】吴先斌 南京民间抗日战争博物馆馆长</w:t>
      </w:r>
    </w:p>
    <w:p w14:paraId="6776093E" w14:textId="1BF8AD5B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2017年，我们在广岛做了一个南京大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屠杀史实展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，是中国第一次在广岛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（原子弹爆炸遗址）做大屠杀史实展。</w:t>
      </w:r>
    </w:p>
    <w:p w14:paraId="75A6FD8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【字幕】2017年7月20日《新闻联播》资料</w:t>
      </w:r>
    </w:p>
    <w:p w14:paraId="7439B09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近日，一场名为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“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被封存的记忆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 xml:space="preserve"> 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不再让南京悲剧重演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的展览在日本广岛举行。展览以真实的史料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展示了1937年12月侵华日军在南京制造的惨绝人寰的大屠杀。</w:t>
      </w:r>
    </w:p>
    <w:p w14:paraId="05D9FA38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【同期声】日本广岛市民</w:t>
      </w:r>
    </w:p>
    <w:p w14:paraId="4FD2826B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南京大屠杀时的手段太残忍了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我很震惊，日本在战争中确实是加害者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可是在日本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知道这段历史事实的人不太多。</w:t>
      </w:r>
    </w:p>
    <w:p w14:paraId="67486D4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【同期声】日本广岛市民</w:t>
      </w:r>
    </w:p>
    <w:p w14:paraId="2728C4D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看了展览我才知道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以前在南京发生了这么残忍的事。我觉得日本应该正视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自己作为加害国做过的事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497F71D7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5F50B07C" w14:textId="2D621FF2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我承认他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的受害，但是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要知道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你的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受害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是什么原因导致的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，这个要</w:t>
      </w:r>
      <w:r w:rsidR="00834E58" w:rsidRPr="00325D19">
        <w:rPr>
          <w:rFonts w:asciiTheme="minorEastAsia" w:eastAsiaTheme="minorEastAsia" w:hAnsiTheme="minorEastAsia" w:hint="eastAsia"/>
          <w:b/>
          <w:sz w:val="21"/>
          <w:szCs w:val="21"/>
        </w:rPr>
        <w:t>叫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日本人知道。</w:t>
      </w:r>
    </w:p>
    <w:p w14:paraId="7972FC68" w14:textId="28705A9C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9" w:name="OLE_LINK3"/>
      <w:bookmarkStart w:id="10" w:name="OLE_LINK4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2025年是中国人民抗日战争暨世界反法西斯战争胜利80周年，在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看来，于这一年赴日举办南京大屠杀史料展意义非凡。</w:t>
      </w:r>
      <w:bookmarkStart w:id="11" w:name="OLE_LINK5"/>
      <w:bookmarkEnd w:id="9"/>
      <w:bookmarkEnd w:id="10"/>
      <w:r w:rsidRPr="00325D19">
        <w:rPr>
          <w:rFonts w:asciiTheme="minorEastAsia" w:eastAsiaTheme="minorEastAsia" w:hAnsiTheme="minorEastAsia"/>
          <w:b/>
          <w:sz w:val="21"/>
          <w:szCs w:val="21"/>
        </w:rPr>
        <w:t>为此</w:t>
      </w:r>
      <w:r w:rsidR="00834E58"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他通过老搭档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汤福启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联系上了日本中国友好协会京都府联合会</w:t>
      </w:r>
      <w:bookmarkEnd w:id="11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59DF11E2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【同期声】汤福启 南京民间抗日战争博物馆志愿翻译</w:t>
      </w:r>
    </w:p>
    <w:p w14:paraId="60218E2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如果全部展出的话，大概就将近50张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（照片）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左右这样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地方到底够不够？可能就要牵扯到主展馆就是那么大的面积，参加团体有那么多，那么咱们尽量争取在主展馆里。</w:t>
      </w:r>
    </w:p>
    <w:p w14:paraId="2DE57184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汤福启毕业于大连外国语学院日语专业，在旅行社工作时接触了不少来自日本的民间友好团体，由此与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结缘。作为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“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日本通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，多年来他一直在助力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推进中日民间和平交流。</w:t>
      </w:r>
    </w:p>
    <w:p w14:paraId="585D80AB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【同期声】汤福启 南京民间抗日战争博物馆志愿翻译</w:t>
      </w:r>
    </w:p>
    <w:p w14:paraId="1960AED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我跟吴馆长两个人都是民间人士，都觉得从民间人士的角度，如何去尽自己的一份力，促进中日两国民间的这种交往。</w:t>
      </w:r>
    </w:p>
    <w:p w14:paraId="04828228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</w:t>
      </w:r>
    </w:p>
    <w:p w14:paraId="17ED94F4" w14:textId="44462D16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2025年7月25日 北京时间9</w:t>
      </w:r>
      <w:r w:rsidR="00C76DF0" w:rsidRPr="00325D19">
        <w:rPr>
          <w:rFonts w:asciiTheme="minorEastAsia" w:eastAsiaTheme="minorEastAsia" w:hAnsiTheme="minorEastAsia" w:hint="eastAsia"/>
          <w:b/>
          <w:sz w:val="21"/>
          <w:szCs w:val="21"/>
        </w:rPr>
        <w:t>：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10</w:t>
      </w:r>
    </w:p>
    <w:p w14:paraId="0224F4D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南京禄口国际机场</w:t>
      </w:r>
    </w:p>
    <w:p w14:paraId="2E749FDA" w14:textId="0333DF30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7F9F0F3B" w14:textId="2D47D88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我刚过海关的时候，工作人员说你去神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户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玩吗？我说我不</w:t>
      </w:r>
      <w:r w:rsidR="00BD4FBC" w:rsidRPr="00325D19">
        <w:rPr>
          <w:rFonts w:asciiTheme="minorEastAsia" w:eastAsiaTheme="minorEastAsia" w:hAnsiTheme="minorEastAsia" w:hint="eastAsia"/>
          <w:b/>
          <w:sz w:val="21"/>
          <w:szCs w:val="21"/>
        </w:rPr>
        <w:t>是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去玩，我要去干一件大事。他问我你要干什么事？我说我要去办个南京大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屠杀史料展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。他说好好好，中国</w:t>
      </w:r>
      <w:r w:rsidR="00AD3D6C" w:rsidRPr="00325D19">
        <w:rPr>
          <w:rFonts w:asciiTheme="minorEastAsia" w:eastAsiaTheme="minorEastAsia" w:hAnsiTheme="minorEastAsia" w:hint="eastAsia"/>
          <w:b/>
          <w:sz w:val="21"/>
          <w:szCs w:val="21"/>
        </w:rPr>
        <w:t>人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的心总是相通的。</w:t>
      </w:r>
    </w:p>
    <w:p w14:paraId="064B2114" w14:textId="77777777" w:rsidR="005D6966" w:rsidRDefault="005D6966" w:rsidP="00325D19">
      <w:pPr>
        <w:spacing w:before="50" w:after="50" w:line="360" w:lineRule="exact"/>
        <w:rPr>
          <w:rFonts w:asciiTheme="minorEastAsia" w:eastAsiaTheme="minorEastAsia" w:hAnsiTheme="minorEastAsia" w:hint="eastAsia"/>
          <w:b/>
          <w:sz w:val="21"/>
          <w:szCs w:val="21"/>
        </w:rPr>
      </w:pPr>
    </w:p>
    <w:p w14:paraId="11797694" w14:textId="77777777" w:rsidR="00F85948" w:rsidRPr="00325D19" w:rsidRDefault="00F85948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</w:p>
    <w:p w14:paraId="12C1FF3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【同期声】吴先斌 南京民间抗日战争博物馆馆长</w:t>
      </w:r>
    </w:p>
    <w:p w14:paraId="52287CD0" w14:textId="384A8DDB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办展览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是勇于面向日本社会公众，当然也有否定历史</w:t>
      </w:r>
      <w:r w:rsidR="00AD3D6C"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人来参观，否定历史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人来参观，我也不拒绝他，我们不怕，为什么，因为我们讲的都是事实。</w:t>
      </w:r>
    </w:p>
    <w:p w14:paraId="5100CFA1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</w:t>
      </w:r>
    </w:p>
    <w:p w14:paraId="092FD80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2025年7月26日 东京时间9：00</w:t>
      </w:r>
    </w:p>
    <w:p w14:paraId="6B08439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日本京都 立命馆大学国际和平博物馆</w:t>
      </w:r>
    </w:p>
    <w:p w14:paraId="1D7DD870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7DCA2703" w14:textId="289736D2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这个学校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（日本立命馆大学）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它是一个在国际社会著名的反战教育研究机构，但是我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再也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没想到，我们今天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会来这里做个展览。</w:t>
      </w:r>
    </w:p>
    <w:p w14:paraId="33E296C4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【同期声】井口和起 日本京都府立大学名誉教授</w:t>
      </w:r>
    </w:p>
    <w:p w14:paraId="1A04CAB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（日语）……</w:t>
      </w:r>
    </w:p>
    <w:p w14:paraId="0F56CEB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（汤福启进行翻译）</w:t>
      </w:r>
    </w:p>
    <w:p w14:paraId="11F99D6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12" w:name="OLE_LINK26"/>
      <w:r w:rsidRPr="00325D19">
        <w:rPr>
          <w:rFonts w:asciiTheme="minorEastAsia" w:eastAsiaTheme="minorEastAsia" w:hAnsiTheme="minorEastAsia"/>
          <w:b/>
          <w:sz w:val="21"/>
          <w:szCs w:val="21"/>
        </w:rPr>
        <w:t>1981年正好是1931年的</w:t>
      </w:r>
      <w:bookmarkStart w:id="13" w:name="OLE_LINK86"/>
      <w:bookmarkStart w:id="14" w:name="OLE_LINK87"/>
      <w:r w:rsidRPr="00325D19">
        <w:rPr>
          <w:rFonts w:asciiTheme="minorEastAsia" w:eastAsiaTheme="minorEastAsia" w:hAnsiTheme="minorEastAsia"/>
          <w:b/>
          <w:sz w:val="21"/>
          <w:szCs w:val="21"/>
        </w:rPr>
        <w:t>九一八事变</w:t>
      </w:r>
      <w:bookmarkEnd w:id="13"/>
      <w:bookmarkEnd w:id="14"/>
      <w:r w:rsidRPr="00325D19">
        <w:rPr>
          <w:rFonts w:asciiTheme="minorEastAsia" w:eastAsiaTheme="minorEastAsia" w:hAnsiTheme="minorEastAsia"/>
          <w:b/>
          <w:sz w:val="21"/>
          <w:szCs w:val="21"/>
        </w:rPr>
        <w:t>的50周年，在那个九一八事变50周年为契机，他们京都这些民间团体，爱好和平的民间团体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共同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发起组织了这个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“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为了和平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 xml:space="preserve"> 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反对战争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的展览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6F0A06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在京都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，“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为了和平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 xml:space="preserve"> 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反对战争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展已经持续举办了45届，</w:t>
      </w:r>
      <w:bookmarkEnd w:id="12"/>
      <w:r w:rsidRPr="00325D19">
        <w:rPr>
          <w:rFonts w:asciiTheme="minorEastAsia" w:eastAsiaTheme="minorEastAsia" w:hAnsiTheme="minorEastAsia"/>
          <w:b/>
          <w:sz w:val="21"/>
          <w:szCs w:val="21"/>
        </w:rPr>
        <w:t>发起这个展览的京都民间团体或许也未曾想到，45年后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会有一个来自中国的民间博物馆成为首个外方参展者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551472B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【同期声】斋藤敏康 日本立命馆大学名誉教授 日中友好协会京都府联合会理事长</w:t>
      </w:r>
    </w:p>
    <w:p w14:paraId="6DDFA1C4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政府背景的纪念馆，是从国家层面去看待日本对中国的侵略战争。南京民间抗日战争博物馆的规模虽然小一些，但所展出的内容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是从每一个中国民众当时经受了什么样的战争苦难，又进行了怎样的对日本侵略者的抵抗，这些更细致的个体的事实是非常重要的。</w:t>
      </w:r>
    </w:p>
    <w:p w14:paraId="45C88717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斋藤敏康是这次展览实行委员会的主席，2016年8月，他曾向南京民间抗日战争博物馆捐赠过一批中国劳工受害资料。基于对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及其博物馆的了解，他对此次南京民间抗日战争博物馆的参展尤为重视，把展览的核心位置留给了这位中国人带来的历史资料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49454D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52C4EA2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主要是用日军自己拍的照片来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揭露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当年的日军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罪行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。日本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右翼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现在非常猖狂，在资料引用上稍微有点不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准确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，他们都会不断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对我们进行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污蔑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，所以我们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这些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资料来源是绝对准确的，只有资料来源准确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，你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才能把这个展览做得好。</w:t>
      </w:r>
    </w:p>
    <w:p w14:paraId="5C0D3DB9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已经记不清自己在日本办过多少次展览，做过多少次演讲，但他深知在日本宣传南京大屠杀历史绝非易事。</w:t>
      </w:r>
    </w:p>
    <w:p w14:paraId="3FD926A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【同期声】日本民众</w:t>
      </w:r>
    </w:p>
    <w:p w14:paraId="60E325E1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侵华日军除了杀害以外，还在中国为了获取利益进行矿产掠夺的很多的日本企业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以强制的方法强迫中国人给他们做苦力，受伤了或者是病死了，随便扔到这个埋葬的地方，那么总数就是说远不止这个1000万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这样的事情在日本触及于这个方面的学者非常非常少，我呢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，不止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向一个日本相关的学者提过这个问题，大多数人都给我一个很暧昧的回答，唯独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lastRenderedPageBreak/>
        <w:t>有一个学者告诉说，如果我要是在这方面去触及，搞出这样的成果的话，那么大学就不会雇佣我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了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，我就会失去工作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29FB48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3A1A4B69" w14:textId="74339075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我就</w:t>
      </w:r>
      <w:r w:rsidR="0022656A" w:rsidRPr="00325D19">
        <w:rPr>
          <w:rFonts w:asciiTheme="minorEastAsia" w:eastAsiaTheme="minorEastAsia" w:hAnsiTheme="minorEastAsia" w:hint="eastAsia"/>
          <w:b/>
          <w:sz w:val="21"/>
          <w:szCs w:val="21"/>
        </w:rPr>
        <w:t>收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到日本社会给我的恐吓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信，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日本当下社会是一个高度文明的社会，但是为什么我能</w:t>
      </w:r>
      <w:r w:rsidR="0022656A" w:rsidRPr="00325D19">
        <w:rPr>
          <w:rFonts w:asciiTheme="minorEastAsia" w:eastAsiaTheme="minorEastAsia" w:hAnsiTheme="minorEastAsia" w:hint="eastAsia"/>
          <w:b/>
          <w:sz w:val="21"/>
          <w:szCs w:val="21"/>
        </w:rPr>
        <w:t>收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到恐吓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信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呢？就说明文明背后有野蛮。</w:t>
      </w:r>
    </w:p>
    <w:p w14:paraId="170E55E8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为什么不停地来日本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来做各种各样的宣传，就是希望我们把和平的种子变得越来越大。</w:t>
      </w:r>
      <w:bookmarkStart w:id="15" w:name="OLE_LINK7"/>
    </w:p>
    <w:p w14:paraId="2FE34DCC" w14:textId="38DCE4B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纵然阻碍重重，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依然坚信真相的力量终将穿透阴霾</w:t>
      </w:r>
      <w:bookmarkEnd w:id="15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他的中日民间交流团队日益壮大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今年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="0022656A" w:rsidRPr="00325D19">
        <w:rPr>
          <w:rFonts w:asciiTheme="minorEastAsia" w:eastAsiaTheme="minorEastAsia" w:hAnsiTheme="minorEastAsia"/>
          <w:b/>
          <w:sz w:val="21"/>
          <w:szCs w:val="21"/>
        </w:rPr>
        <w:t>南京大屠杀幸存者夏淑琴的外孙女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夏媛也随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他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来到京都。31年前，夏淑琴首次赴日公开作证，揭露战争罪恶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2147E51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（2007年夏淑琴在日本东京演讲）</w:t>
      </w:r>
    </w:p>
    <w:p w14:paraId="0ECBC9FB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16" w:name="OLE_LINK88"/>
      <w:bookmarkStart w:id="17" w:name="OLE_LINK89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</w:t>
      </w:r>
      <w:bookmarkEnd w:id="16"/>
      <w:bookmarkEnd w:id="17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 xml:space="preserve">夏淑琴 南京大屠杀幸存者 </w:t>
      </w:r>
    </w:p>
    <w:p w14:paraId="25532FEC" w14:textId="45D93AF3" w:rsidR="00500443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外公外婆是拿枪打死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，我父亲也是这样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6E20CD9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（2025年夏媛在日本京都演讲）</w:t>
      </w:r>
    </w:p>
    <w:p w14:paraId="47724E14" w14:textId="77777777" w:rsidR="00500443" w:rsidRPr="00325D19" w:rsidRDefault="00500443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【同期声】夏媛 南京大屠杀幸存者夏淑琴的外孙女</w:t>
      </w:r>
    </w:p>
    <w:p w14:paraId="53DEC7FF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日本兵进屋以后，就把我的外婆、我外婆的妈妈从桌子下面拖出来，把她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一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岁的妹妹直接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掼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在地上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掼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死了。</w:t>
      </w:r>
    </w:p>
    <w:p w14:paraId="701C83B5" w14:textId="2656EFCE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而这次夏</w:t>
      </w:r>
      <w:r w:rsidR="00D64242" w:rsidRPr="00325D19">
        <w:rPr>
          <w:rFonts w:asciiTheme="minorEastAsia" w:eastAsiaTheme="minorEastAsia" w:hAnsiTheme="minorEastAsia" w:hint="eastAsia"/>
          <w:b/>
          <w:sz w:val="21"/>
          <w:szCs w:val="21"/>
        </w:rPr>
        <w:t>媛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作为首批南京大屠杀历史记忆传承人，担负起了替外婆宣讲和平的使命。</w:t>
      </w:r>
    </w:p>
    <w:p w14:paraId="5B84C7DB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18" w:name="OLE_LINK90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【同期声】夏媛 南京大屠杀幸存者夏淑琴的外孙女</w:t>
      </w:r>
    </w:p>
    <w:bookmarkEnd w:id="18"/>
    <w:p w14:paraId="22AB0422" w14:textId="15CA44ED" w:rsidR="00751DCE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当有一部分日本人想抹杀南京大屠杀事实的时候，外婆选择了挺身而出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。她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也常常跟我们讲，要记住这一段历史，以史明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志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，珍爱和平。</w:t>
      </w:r>
    </w:p>
    <w:p w14:paraId="69A083B7" w14:textId="77777777" w:rsidR="00751DCE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【同期声】森永文子 日本民众</w:t>
      </w:r>
    </w:p>
    <w:p w14:paraId="3296321D" w14:textId="4DE9F00D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我看过一本书，这本书就是描写南京大屠杀，日本侵略中国战争的一个事情，我看了以后非常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感慨，就觉得为什么在战争之下，普通的人会变成那么凶狠的人，真的像恶魔一样的人。</w:t>
      </w:r>
    </w:p>
    <w:p w14:paraId="25C4BB3F" w14:textId="2B4AABAD" w:rsidR="00751DCE" w:rsidRPr="00325D19" w:rsidRDefault="00751DCE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【演讲现场】</w:t>
      </w:r>
    </w:p>
    <w:p w14:paraId="6F0AF6A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5B218AD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这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就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回到人要反对战争。大家有没有想过一个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（事情），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战争是从哪里来的？其实战争就从人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思想中来，所以说我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们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要在思想中筑起一个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和平之坝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来抵御战争。</w:t>
      </w:r>
    </w:p>
    <w:p w14:paraId="45F3C537" w14:textId="729AAE0D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2025年7月26日，恰逢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《波茨坦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公告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》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发布80周年，受南京出版社委托，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向</w:t>
      </w:r>
      <w:r w:rsidR="007A5AE4" w:rsidRPr="00325D19">
        <w:rPr>
          <w:rFonts w:asciiTheme="minorEastAsia" w:eastAsiaTheme="minorEastAsia" w:hAnsiTheme="minorEastAsia" w:hint="eastAsia"/>
          <w:b/>
          <w:sz w:val="21"/>
          <w:szCs w:val="21"/>
        </w:rPr>
        <w:t>立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命馆大学赠送了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《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世界记忆名录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——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南京大屠杀档案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》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全套20册，这也是该系列丛书首次入藏日本高校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4D55F3A0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310FEE80" w14:textId="7A1501DA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这个书也是首次进入日本的公共文化系统，因为图书是个社会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公器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，通过这个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图书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可以更好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研究南京大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屠杀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，更好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来维护世界和平。</w:t>
      </w:r>
    </w:p>
    <w:p w14:paraId="6B2302A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【同期声】君岛东彦 日本立命馆大学国际和平博物馆馆长</w:t>
      </w:r>
    </w:p>
    <w:p w14:paraId="62940712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这些档案资料给我们带来了大量的客观事实，为我们今后研究工作提供了素材，是非常重要的。</w:t>
      </w:r>
    </w:p>
    <w:p w14:paraId="0D6B1E95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坦言，将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《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世界记忆名录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——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南京大屠杀档案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》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送进日本高校并非易事，因为日本右翼势力对南京大屠杀史实的系统性否认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和对侵华暴行的顽固遮蔽从未停止过。所以这些年来，他一直致力于把历史的真相带给日本民众。</w:t>
      </w:r>
    </w:p>
    <w:p w14:paraId="5BA38145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725F432A" w14:textId="5B2DD825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我曾经讲过，只要日本人愿意接受</w:t>
      </w:r>
      <w:r w:rsidR="00BD4FBC" w:rsidRPr="00325D19">
        <w:rPr>
          <w:rFonts w:asciiTheme="minorEastAsia" w:eastAsiaTheme="minorEastAsia" w:hAnsiTheme="minorEastAsia" w:hint="eastAsia"/>
          <w:b/>
          <w:sz w:val="21"/>
          <w:szCs w:val="21"/>
        </w:rPr>
        <w:t>（历史）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，我们都要来，哪怕是坚持到最后一个</w:t>
      </w:r>
      <w:r w:rsidR="00BD4FBC" w:rsidRPr="00325D19">
        <w:rPr>
          <w:rFonts w:asciiTheme="minorEastAsia" w:eastAsiaTheme="minorEastAsia" w:hAnsiTheme="minorEastAsia" w:hint="eastAsia"/>
          <w:b/>
          <w:sz w:val="21"/>
          <w:szCs w:val="21"/>
        </w:rPr>
        <w:t>人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，也要让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他们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能够听到我们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南京大屠杀（真相）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的声音，了解这个历史的真相。</w:t>
      </w:r>
    </w:p>
    <w:p w14:paraId="7695310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接触的日本友好人士中，既有普通民众，也有侵华日军的后人，身份各异的他们怀揣着共同的心愿，以史为鉴，守护和平。</w:t>
      </w:r>
    </w:p>
    <w:p w14:paraId="7EECCF60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【同期声】金泽克彦 日本友人</w:t>
      </w:r>
    </w:p>
    <w:p w14:paraId="19391C58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知道吴馆长有意要到日本来举办南京大屠杀史料展，我就在日本做了一些具体的工作，从不认识到因为大家有一个共同的理念，追求和平，反对战争，这么走到了一起，成为了朋友。</w:t>
      </w:r>
    </w:p>
    <w:p w14:paraId="452C6F0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【同期声】山内小夜子 日本宗教人士 侵华日军的后人</w:t>
      </w:r>
    </w:p>
    <w:p w14:paraId="163B0B82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有好多人问我，用宗教可以阻止战争吗？我说不是可以不可以的问题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一定要阻止，这是我的信念。</w:t>
      </w:r>
    </w:p>
    <w:p w14:paraId="376BE65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【同期声】大町英三 侵华日军的后人</w:t>
      </w:r>
    </w:p>
    <w:p w14:paraId="1D5B67A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我的爸爸当年也参加了侵华战争，他留下了一些日记，我希望能为中日民间友好交流尽自己的一份力。</w:t>
      </w:r>
    </w:p>
    <w:p w14:paraId="52BAE862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【同期声】木村莉樱 日本大学生</w:t>
      </w:r>
    </w:p>
    <w:p w14:paraId="7ADEF662" w14:textId="2E12A976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我父母因为工作原因，我出生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六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个月以后就是到北京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学过南京大屠杀的真相，但是我听这次的演讲会以后，我当时特别愤怒，就是有点伤心，为什么日本人能干出这种事情，虽然现在的日本人他们不知道这些战争的责任，但是我觉得我们有这种和平的责任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2354EF7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53899D1A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这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也是我到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日本十几年来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听到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最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让我内心世界感觉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触动的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一句话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17E736E1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【同期声】汤福启 南京民间抗日战争博物馆志愿翻译</w:t>
      </w:r>
    </w:p>
    <w:p w14:paraId="382983E0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他们说只有对过去那场战争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有一个真正的认识和反省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才能够在将来避免再走回头路，再犯同样的错误。最终的结果，他们这样做也是为了日本不再走向战争这条道路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56FC18EC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7C77A3C3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就是为了不再受战争的裹挟。</w:t>
      </w:r>
    </w:p>
    <w:p w14:paraId="355EBAF7" w14:textId="531831BF" w:rsidR="005D6966" w:rsidRPr="00325D19" w:rsidRDefault="009E4EA4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bookmarkStart w:id="19" w:name="_GoBack"/>
      <w:bookmarkEnd w:id="19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【演讲现场】</w:t>
      </w:r>
    </w:p>
    <w:p w14:paraId="3961E53E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0F56FF87" w14:textId="522916DB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lastRenderedPageBreak/>
        <w:t>最后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讲一句话，这个是我博物馆长期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地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采访中国抗战老兵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就是一个老兵对我说的话，我今天送给大家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老兵对我说，你知道什么是天堂吗？我一听，天堂肯定是个美好的地方。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老兵</w:t>
      </w:r>
      <w:r w:rsidR="00E14702" w:rsidRPr="00325D19">
        <w:rPr>
          <w:rFonts w:asciiTheme="minorEastAsia" w:eastAsiaTheme="minorEastAsia" w:hAnsiTheme="minorEastAsia"/>
          <w:b/>
          <w:sz w:val="21"/>
          <w:szCs w:val="21"/>
        </w:rPr>
        <w:t>说，当下就是天堂。我问他为什么，他说和平就是天堂，希望我们在座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="00500443" w:rsidRPr="00325D19">
        <w:rPr>
          <w:rFonts w:asciiTheme="minorEastAsia" w:eastAsiaTheme="minorEastAsia" w:hAnsiTheme="minorEastAsia"/>
          <w:b/>
          <w:sz w:val="21"/>
          <w:szCs w:val="21"/>
        </w:rPr>
        <w:t>永远都生活在这个和平之中，生活在和平之中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就等于生在天堂之中。</w:t>
      </w:r>
    </w:p>
    <w:p w14:paraId="209BDEA3" w14:textId="3D793E19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【正文】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镶嵌在日本</w:t>
      </w:r>
      <w:r w:rsidR="00E14702" w:rsidRPr="00325D19">
        <w:rPr>
          <w:rFonts w:asciiTheme="minorEastAsia" w:eastAsiaTheme="minorEastAsia" w:hAnsiTheme="minorEastAsia" w:hint="eastAsia"/>
          <w:b/>
          <w:sz w:val="21"/>
          <w:szCs w:val="21"/>
        </w:rPr>
        <w:t>“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八纮一宇</w:t>
      </w:r>
      <w:r w:rsidR="00E14702" w:rsidRPr="00325D19">
        <w:rPr>
          <w:rFonts w:asciiTheme="minorEastAsia" w:eastAsiaTheme="minorEastAsia" w:hAnsiTheme="minorEastAsia" w:hint="eastAsia"/>
          <w:b/>
          <w:sz w:val="21"/>
          <w:szCs w:val="21"/>
        </w:rPr>
        <w:t>”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塔上的南京古石虽然没有讨回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吴先斌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相信，南京明城墙被掠夺、被伤害的历史已经画上了句号。他说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自己把最好的年华都献给了博物馆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="00500443" w:rsidRPr="00325D19">
        <w:rPr>
          <w:rFonts w:asciiTheme="minorEastAsia" w:eastAsiaTheme="minorEastAsia" w:hAnsiTheme="minorEastAsia"/>
          <w:b/>
          <w:sz w:val="21"/>
          <w:szCs w:val="21"/>
        </w:rPr>
        <w:t>揭露日本侵华罪行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仿佛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已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内化为他的毕生使命，催促着他与时间赛跑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673716E0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【同期声】吴先斌 南京民间抗日战争博物馆馆长</w:t>
      </w:r>
    </w:p>
    <w:p w14:paraId="4C78722C" w14:textId="6F500C56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我40岁左右做这个博物馆，到今年60多岁，20年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我想都是内心的一种追求，我个人总有力不从心</w:t>
      </w:r>
      <w:r w:rsidR="00500443" w:rsidRPr="00325D19">
        <w:rPr>
          <w:rFonts w:asciiTheme="minorEastAsia" w:eastAsiaTheme="minorEastAsia" w:hAnsiTheme="minorEastAsia" w:hint="eastAsia"/>
          <w:b/>
          <w:sz w:val="21"/>
          <w:szCs w:val="21"/>
        </w:rPr>
        <w:t>的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一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天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，但是我相信我们这个城市的人民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会把那段历史一代代讲述下去，讲述的目的就是为了牢记历史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，珍爱和平。</w:t>
      </w:r>
    </w:p>
    <w:p w14:paraId="4D5155F1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【同期声】唐顺山 南京大屠杀幸存者</w:t>
      </w:r>
    </w:p>
    <w:p w14:paraId="2FE6AD39" w14:textId="1DE5A55C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我说我们</w:t>
      </w:r>
      <w:r w:rsidR="003F62A7" w:rsidRPr="00325D19">
        <w:rPr>
          <w:rFonts w:asciiTheme="minorEastAsia" w:eastAsiaTheme="minorEastAsia" w:hAnsiTheme="minorEastAsia" w:hint="eastAsia"/>
          <w:b/>
          <w:sz w:val="21"/>
          <w:szCs w:val="21"/>
        </w:rPr>
        <w:t>共同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团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结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起来，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反对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军国主义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555304F9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【同期声】斋藤敏康 日本立命馆大学名誉教授 日中友好协会京都府联合会理事长</w:t>
      </w:r>
    </w:p>
    <w:p w14:paraId="7841C88F" w14:textId="2A17AB84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中日两国绝对不能再</w:t>
      </w:r>
      <w:r w:rsidR="0022656A" w:rsidRPr="00325D19">
        <w:rPr>
          <w:rFonts w:asciiTheme="minorEastAsia" w:eastAsiaTheme="minorEastAsia" w:hAnsiTheme="minorEastAsia" w:hint="eastAsia"/>
          <w:b/>
          <w:sz w:val="21"/>
          <w:szCs w:val="21"/>
        </w:rPr>
        <w:t>次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发生这样的战争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235FEDC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</w:t>
      </w:r>
      <w:bookmarkStart w:id="20" w:name="OLE_LINK22"/>
      <w:bookmarkStart w:id="21" w:name="OLE_LINK23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向井田</w:t>
      </w:r>
      <w:bookmarkEnd w:id="20"/>
      <w:bookmarkEnd w:id="21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 xml:space="preserve"> 日中友好协会京都府联合会会员</w:t>
      </w:r>
    </w:p>
    <w:p w14:paraId="07B1A782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只有两国的民众通过各种的交往，相互对对方有了一个深刻的认识，才能够团结起来，来达到和平的目的。</w:t>
      </w:r>
    </w:p>
    <w:p w14:paraId="715B3234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【同期声】笪思楚 小学生</w:t>
      </w:r>
    </w:p>
    <w:p w14:paraId="5F4D1C37" w14:textId="1975C1AB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最让我震撼的是这面抗日老兵手印</w:t>
      </w:r>
      <w:r w:rsidR="0022656A" w:rsidRPr="00325D19">
        <w:rPr>
          <w:rFonts w:asciiTheme="minorEastAsia" w:eastAsiaTheme="minorEastAsia" w:hAnsiTheme="minorEastAsia" w:hint="eastAsia"/>
          <w:b/>
          <w:sz w:val="21"/>
          <w:szCs w:val="21"/>
        </w:rPr>
        <w:t>墙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，每一个手印的背后都是一段可歌可泣的故事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3DD21471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【同期声】吴鹏 南京市琅琊路小学明发滨江分校老师</w:t>
      </w:r>
    </w:p>
    <w:p w14:paraId="467EA81A" w14:textId="44E0BDBB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他们这种坚定信念，必胜的信心，是我们宝贵的精神遗产。</w:t>
      </w:r>
    </w:p>
    <w:p w14:paraId="32729E2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【同期声】张伊 东南大学学生 实习讲解员</w:t>
      </w:r>
    </w:p>
    <w:p w14:paraId="1762BB36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我平常在讲解的时候，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经常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会说抗战时期中日双方在武器军需上面有一个实力上的差距，想告诉大家，落后才会挨打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。</w:t>
      </w:r>
    </w:p>
    <w:p w14:paraId="1671B0A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【同期声】乔宥天 小学生</w:t>
      </w:r>
    </w:p>
    <w:p w14:paraId="300B55AD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只有国家强大起来，才能守护当下来之不易的和平。</w:t>
      </w:r>
    </w:p>
    <w:p w14:paraId="620CED89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【同期声】南京市民</w:t>
      </w:r>
    </w:p>
    <w:p w14:paraId="31BDD48F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/>
          <w:b/>
          <w:sz w:val="21"/>
          <w:szCs w:val="21"/>
        </w:rPr>
        <w:t>我想我们每一个人都应该记住一句话，勿忘国耻，</w:t>
      </w: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吾辈</w:t>
      </w:r>
      <w:r w:rsidRPr="00325D19">
        <w:rPr>
          <w:rFonts w:asciiTheme="minorEastAsia" w:eastAsiaTheme="minorEastAsia" w:hAnsiTheme="minorEastAsia"/>
          <w:b/>
          <w:sz w:val="21"/>
          <w:szCs w:val="21"/>
        </w:rPr>
        <w:t>自强。</w:t>
      </w:r>
    </w:p>
    <w:p w14:paraId="3704979F" w14:textId="77777777" w:rsidR="005D6966" w:rsidRPr="00325D19" w:rsidRDefault="00413F20" w:rsidP="00325D19">
      <w:pPr>
        <w:spacing w:before="50" w:after="50" w:line="360" w:lineRule="exact"/>
        <w:rPr>
          <w:rFonts w:asciiTheme="minorEastAsia" w:eastAsiaTheme="minorEastAsia" w:hAnsiTheme="minorEastAsia"/>
          <w:b/>
          <w:sz w:val="21"/>
          <w:szCs w:val="21"/>
        </w:rPr>
      </w:pPr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【字幕】</w:t>
      </w:r>
      <w:bookmarkStart w:id="22" w:name="OLE_LINK24"/>
      <w:bookmarkStart w:id="23" w:name="OLE_LINK25"/>
      <w:bookmarkStart w:id="24" w:name="OLE_LINK79"/>
      <w:r w:rsidRPr="00325D19">
        <w:rPr>
          <w:rFonts w:asciiTheme="minorEastAsia" w:eastAsiaTheme="minorEastAsia" w:hAnsiTheme="minorEastAsia" w:hint="eastAsia"/>
          <w:b/>
          <w:sz w:val="21"/>
          <w:szCs w:val="21"/>
        </w:rPr>
        <w:t>我们的每一次选择，每一次守护，都将汇入历史的长河，成为影响未来的波澜，相信这种力量，便是相信人民，相信每一个看似微小的我们，共同拥有的能够改变世界，守护和平的伟大力量。</w:t>
      </w:r>
      <w:bookmarkEnd w:id="0"/>
      <w:bookmarkEnd w:id="22"/>
      <w:bookmarkEnd w:id="23"/>
      <w:bookmarkEnd w:id="24"/>
    </w:p>
    <w:sectPr w:rsidR="005D6966" w:rsidRPr="00325D19">
      <w:footerReference w:type="default" r:id="rId8"/>
      <w:pgSz w:w="11906" w:h="16838"/>
      <w:pgMar w:top="1440" w:right="1803" w:bottom="1440" w:left="1803" w:header="13" w:footer="13" w:gutter="0"/>
      <w:cols w:space="0"/>
      <w:docGrid w:type="lines"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2C2A2B" w14:textId="77777777" w:rsidR="00BA1943" w:rsidRDefault="00BA1943" w:rsidP="00024EA9">
      <w:r>
        <w:separator/>
      </w:r>
    </w:p>
  </w:endnote>
  <w:endnote w:type="continuationSeparator" w:id="0">
    <w:p w14:paraId="33135E70" w14:textId="77777777" w:rsidR="00BA1943" w:rsidRDefault="00BA1943" w:rsidP="00024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Emoji">
    <w:altName w:val="Segoe UI Symbol"/>
    <w:charset w:val="00"/>
    <w:family w:val="auto"/>
    <w:pitch w:val="default"/>
    <w:sig w:usb0="00000001" w:usb1="02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273147"/>
      <w:docPartObj>
        <w:docPartGallery w:val="Page Numbers (Bottom of Page)"/>
        <w:docPartUnique/>
      </w:docPartObj>
    </w:sdtPr>
    <w:sdtEndPr>
      <w:rPr>
        <w:noProof/>
        <w:lang w:val="zh-CN"/>
      </w:rPr>
    </w:sdtEndPr>
    <w:sdtContent>
      <w:p w14:paraId="1AD3BE02" w14:textId="0334007B" w:rsidR="009B74DC" w:rsidRDefault="009B74D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5948" w:rsidRPr="00F85948">
          <w:rPr>
            <w:noProof/>
            <w:lang w:val="zh-CN"/>
          </w:rPr>
          <w:t>6</w:t>
        </w:r>
        <w:r>
          <w:rPr>
            <w:noProof/>
            <w:lang w:val="zh-CN"/>
          </w:rPr>
          <w:fldChar w:fldCharType="end"/>
        </w:r>
      </w:p>
    </w:sdtContent>
  </w:sdt>
  <w:p w14:paraId="5F756BCB" w14:textId="77777777" w:rsidR="009B74DC" w:rsidRDefault="009B74D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DA2A4E" w14:textId="77777777" w:rsidR="00BA1943" w:rsidRDefault="00BA1943" w:rsidP="00024EA9">
      <w:r>
        <w:separator/>
      </w:r>
    </w:p>
  </w:footnote>
  <w:footnote w:type="continuationSeparator" w:id="0">
    <w:p w14:paraId="6906AB1B" w14:textId="77777777" w:rsidR="00BA1943" w:rsidRDefault="00BA1943" w:rsidP="00024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00001"/>
    <w:multiLevelType w:val="singleLevel"/>
    <w:tmpl w:val="20000001"/>
    <w:lvl w:ilvl="0">
      <w:start w:val="1"/>
      <w:numFmt w:val="decimal"/>
      <w:pStyle w:val="CodeBlock"/>
      <w:suff w:val="space"/>
      <w:lvlText w:val="%1 "/>
      <w:lvlJc w:val="right"/>
      <w:rPr>
        <w:rFonts w:ascii="微软雅黑" w:eastAsia="微软雅黑" w:hAnsi="微软雅黑" w:cs="微软雅黑"/>
        <w:color w:val="C0C6CF"/>
        <w:sz w:val="16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bordersDoNotSurroundHeader/>
  <w:bordersDoNotSurroundFooter/>
  <w:proofState w:spelling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27"/>
    <w:rsid w:val="000139FF"/>
    <w:rsid w:val="00024EA9"/>
    <w:rsid w:val="00085227"/>
    <w:rsid w:val="000F452D"/>
    <w:rsid w:val="00131952"/>
    <w:rsid w:val="0014510D"/>
    <w:rsid w:val="0022656A"/>
    <w:rsid w:val="00234A54"/>
    <w:rsid w:val="00235053"/>
    <w:rsid w:val="00325D19"/>
    <w:rsid w:val="00361F1A"/>
    <w:rsid w:val="003F62A7"/>
    <w:rsid w:val="00413F20"/>
    <w:rsid w:val="00500443"/>
    <w:rsid w:val="0050182F"/>
    <w:rsid w:val="0050341B"/>
    <w:rsid w:val="005072D9"/>
    <w:rsid w:val="005469FB"/>
    <w:rsid w:val="005D6966"/>
    <w:rsid w:val="005E7629"/>
    <w:rsid w:val="005F041D"/>
    <w:rsid w:val="0060213F"/>
    <w:rsid w:val="0061396D"/>
    <w:rsid w:val="00646DCD"/>
    <w:rsid w:val="00646FB2"/>
    <w:rsid w:val="006E4D3E"/>
    <w:rsid w:val="00751DCE"/>
    <w:rsid w:val="007A5AE4"/>
    <w:rsid w:val="00834E58"/>
    <w:rsid w:val="008B6E61"/>
    <w:rsid w:val="008E44D0"/>
    <w:rsid w:val="009B74DC"/>
    <w:rsid w:val="009E4EA4"/>
    <w:rsid w:val="00AA6D73"/>
    <w:rsid w:val="00AC0D1D"/>
    <w:rsid w:val="00AD3D6C"/>
    <w:rsid w:val="00BA1943"/>
    <w:rsid w:val="00BD4FBC"/>
    <w:rsid w:val="00C06E83"/>
    <w:rsid w:val="00C37A4F"/>
    <w:rsid w:val="00C76DF0"/>
    <w:rsid w:val="00D60D9B"/>
    <w:rsid w:val="00D64242"/>
    <w:rsid w:val="00D64CC4"/>
    <w:rsid w:val="00E14702"/>
    <w:rsid w:val="00E3734A"/>
    <w:rsid w:val="00ED0D0D"/>
    <w:rsid w:val="00F85948"/>
    <w:rsid w:val="069C40D7"/>
    <w:rsid w:val="072B0FB7"/>
    <w:rsid w:val="0AE243B2"/>
    <w:rsid w:val="108D03D6"/>
    <w:rsid w:val="11D721C3"/>
    <w:rsid w:val="1B6D7806"/>
    <w:rsid w:val="1CC7757C"/>
    <w:rsid w:val="1E991735"/>
    <w:rsid w:val="1EBB7852"/>
    <w:rsid w:val="20926CC4"/>
    <w:rsid w:val="21D03917"/>
    <w:rsid w:val="21FA5CFD"/>
    <w:rsid w:val="2321467F"/>
    <w:rsid w:val="36B060E9"/>
    <w:rsid w:val="3A22480A"/>
    <w:rsid w:val="3EA51073"/>
    <w:rsid w:val="449750E1"/>
    <w:rsid w:val="571E4E6E"/>
    <w:rsid w:val="582B37DA"/>
    <w:rsid w:val="597B2CA5"/>
    <w:rsid w:val="5E17280A"/>
    <w:rsid w:val="66903A81"/>
    <w:rsid w:val="6B7E7B33"/>
    <w:rsid w:val="6CA62094"/>
    <w:rsid w:val="70C76378"/>
    <w:rsid w:val="7BE2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extAlignment w:val="baseline"/>
    </w:pPr>
    <w:rPr>
      <w:rFonts w:ascii="微软雅黑" w:eastAsia="微软雅黑" w:hAnsi="微软雅黑" w:cs="微软雅黑"/>
      <w:color w:val="080F17"/>
      <w:sz w:val="22"/>
    </w:rPr>
  </w:style>
  <w:style w:type="paragraph" w:styleId="1">
    <w:name w:val="heading 1"/>
    <w:basedOn w:val="a"/>
    <w:qFormat/>
    <w:pPr>
      <w:spacing w:before="390" w:after="120" w:line="634" w:lineRule="exact"/>
      <w:outlineLvl w:val="0"/>
    </w:pPr>
    <w:rPr>
      <w:b/>
      <w:sz w:val="38"/>
    </w:rPr>
  </w:style>
  <w:style w:type="paragraph" w:styleId="2">
    <w:name w:val="heading 2"/>
    <w:basedOn w:val="a"/>
    <w:qFormat/>
    <w:pPr>
      <w:spacing w:before="330" w:after="120" w:line="536" w:lineRule="exact"/>
      <w:outlineLvl w:val="1"/>
    </w:pPr>
    <w:rPr>
      <w:b/>
      <w:sz w:val="32"/>
    </w:rPr>
  </w:style>
  <w:style w:type="paragraph" w:styleId="3">
    <w:name w:val="heading 3"/>
    <w:basedOn w:val="a"/>
    <w:qFormat/>
    <w:pPr>
      <w:spacing w:before="300" w:after="120" w:line="488" w:lineRule="exact"/>
      <w:outlineLvl w:val="2"/>
    </w:pPr>
    <w:rPr>
      <w:b/>
      <w:sz w:val="30"/>
    </w:rPr>
  </w:style>
  <w:style w:type="paragraph" w:styleId="4">
    <w:name w:val="heading 4"/>
    <w:basedOn w:val="a"/>
    <w:qFormat/>
    <w:pPr>
      <w:spacing w:before="270" w:after="120" w:line="439" w:lineRule="exact"/>
      <w:outlineLvl w:val="3"/>
    </w:pPr>
    <w:rPr>
      <w:b/>
      <w:sz w:val="26"/>
    </w:rPr>
  </w:style>
  <w:style w:type="paragraph" w:styleId="5">
    <w:name w:val="heading 5"/>
    <w:basedOn w:val="a"/>
    <w:qFormat/>
    <w:pPr>
      <w:spacing w:before="240" w:after="120" w:line="390" w:lineRule="exact"/>
      <w:outlineLvl w:val="4"/>
    </w:pPr>
    <w:rPr>
      <w:b/>
    </w:rPr>
  </w:style>
  <w:style w:type="paragraph" w:styleId="6">
    <w:name w:val="heading 6"/>
    <w:basedOn w:val="a"/>
    <w:qFormat/>
    <w:pPr>
      <w:spacing w:before="240" w:after="120" w:line="390" w:lineRule="exac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6" w:space="0" w:color="080F17"/>
        <w:left w:val="single" w:sz="6" w:space="0" w:color="080F17"/>
        <w:bottom w:val="single" w:sz="6" w:space="0" w:color="080F17"/>
        <w:right w:val="single" w:sz="6" w:space="0" w:color="080F17"/>
        <w:insideH w:val="single" w:sz="6" w:space="0" w:color="080F17"/>
        <w:insideV w:val="single" w:sz="6" w:space="0" w:color="080F1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A6CFF"/>
      <w:u w:val="single" w:color="0A6CFF"/>
    </w:rPr>
  </w:style>
  <w:style w:type="paragraph" w:customStyle="1" w:styleId="MainTitle">
    <w:name w:val="MainTitle"/>
    <w:basedOn w:val="a"/>
    <w:qFormat/>
    <w:pPr>
      <w:pBdr>
        <w:bottom w:val="single" w:sz="6" w:space="5" w:color="E2E6ED"/>
      </w:pBdr>
      <w:spacing w:before="180" w:after="480" w:line="780" w:lineRule="exact"/>
    </w:pPr>
    <w:rPr>
      <w:b/>
      <w:sz w:val="44"/>
    </w:rPr>
  </w:style>
  <w:style w:type="character" w:customStyle="1" w:styleId="DateTime">
    <w:name w:val="DateTime"/>
    <w:qFormat/>
    <w:rPr>
      <w:color w:val="0A6CFF"/>
    </w:rPr>
  </w:style>
  <w:style w:type="paragraph" w:customStyle="1" w:styleId="Blockquote">
    <w:name w:val="Blockquote"/>
    <w:basedOn w:val="a"/>
    <w:qFormat/>
    <w:pPr>
      <w:pBdr>
        <w:left w:val="single" w:sz="36" w:space="12" w:color="E2E6ED"/>
      </w:pBdr>
      <w:ind w:left="330"/>
    </w:pPr>
    <w:rPr>
      <w:color w:val="767C85"/>
    </w:rPr>
  </w:style>
  <w:style w:type="character" w:customStyle="1" w:styleId="Code">
    <w:name w:val="Code"/>
    <w:qFormat/>
    <w:rPr>
      <w:bdr w:val="single" w:sz="6" w:space="0" w:color="E2E6ED"/>
    </w:rPr>
  </w:style>
  <w:style w:type="character" w:customStyle="1" w:styleId="Emoji">
    <w:name w:val="Emoji"/>
    <w:qFormat/>
    <w:rPr>
      <w:rFonts w:ascii="Segoe UI Emoji" w:eastAsia="Segoe UI Emoji" w:hAnsi="Segoe UI Emoji" w:cs="Segoe UI Emoji"/>
    </w:rPr>
  </w:style>
  <w:style w:type="paragraph" w:customStyle="1" w:styleId="CodeBlock">
    <w:name w:val="CodeBlock"/>
    <w:basedOn w:val="a"/>
    <w:qFormat/>
    <w:pPr>
      <w:numPr>
        <w:numId w:val="1"/>
      </w:numPr>
      <w:pBdr>
        <w:top w:val="single" w:sz="6" w:space="8" w:color="E2E6ED"/>
        <w:left w:val="single" w:sz="6" w:space="26" w:color="E2E6ED"/>
        <w:bottom w:val="single" w:sz="6" w:space="8" w:color="E2E6ED"/>
        <w:right w:val="single" w:sz="6" w:space="0" w:color="E2E6ED"/>
      </w:pBdr>
      <w:shd w:val="clear" w:color="FFFFFF" w:fill="F5F7F9"/>
      <w:spacing w:line="300" w:lineRule="exact"/>
      <w:ind w:left="540"/>
    </w:pPr>
    <w:rPr>
      <w:sz w:val="18"/>
    </w:rPr>
  </w:style>
  <w:style w:type="table" w:customStyle="1" w:styleId="HighlightBlock">
    <w:name w:val="HighlightBlock"/>
    <w:qFormat/>
    <w:tblPr>
      <w:tblBorders>
        <w:top w:val="single" w:sz="6" w:space="0" w:color="FEC794"/>
        <w:left w:val="single" w:sz="6" w:space="0" w:color="FEC794"/>
        <w:bottom w:val="single" w:sz="6" w:space="0" w:color="FEC794"/>
        <w:right w:val="single" w:sz="6" w:space="0" w:color="FEC794"/>
        <w:insideH w:val="single" w:sz="6" w:space="0" w:color="FEC794"/>
        <w:insideV w:val="single" w:sz="6" w:space="0" w:color="FEC7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perate">
    <w:name w:val="Seperate"/>
    <w:basedOn w:val="a"/>
    <w:qFormat/>
    <w:pPr>
      <w:spacing w:line="120" w:lineRule="exact"/>
    </w:pPr>
  </w:style>
  <w:style w:type="character" w:customStyle="1" w:styleId="Char0">
    <w:name w:val="页眉 Char"/>
    <w:basedOn w:val="a0"/>
    <w:link w:val="a4"/>
    <w:rPr>
      <w:rFonts w:ascii="微软雅黑" w:eastAsia="微软雅黑" w:hAnsi="微软雅黑" w:cs="微软雅黑"/>
      <w:color w:val="080F17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微软雅黑" w:eastAsia="微软雅黑" w:hAnsi="微软雅黑" w:cs="微软雅黑"/>
      <w:color w:val="080F17"/>
      <w:sz w:val="18"/>
      <w:szCs w:val="18"/>
    </w:rPr>
  </w:style>
  <w:style w:type="paragraph" w:styleId="a7">
    <w:name w:val="Balloon Text"/>
    <w:basedOn w:val="a"/>
    <w:link w:val="Char1"/>
    <w:rsid w:val="009B74DC"/>
    <w:rPr>
      <w:sz w:val="18"/>
      <w:szCs w:val="18"/>
    </w:rPr>
  </w:style>
  <w:style w:type="character" w:customStyle="1" w:styleId="Char1">
    <w:name w:val="批注框文本 Char"/>
    <w:basedOn w:val="a0"/>
    <w:link w:val="a7"/>
    <w:rsid w:val="009B74DC"/>
    <w:rPr>
      <w:rFonts w:ascii="微软雅黑" w:eastAsia="微软雅黑" w:hAnsi="微软雅黑" w:cs="微软雅黑"/>
      <w:color w:val="080F17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extAlignment w:val="baseline"/>
    </w:pPr>
    <w:rPr>
      <w:rFonts w:ascii="微软雅黑" w:eastAsia="微软雅黑" w:hAnsi="微软雅黑" w:cs="微软雅黑"/>
      <w:color w:val="080F17"/>
      <w:sz w:val="22"/>
    </w:rPr>
  </w:style>
  <w:style w:type="paragraph" w:styleId="1">
    <w:name w:val="heading 1"/>
    <w:basedOn w:val="a"/>
    <w:qFormat/>
    <w:pPr>
      <w:spacing w:before="390" w:after="120" w:line="634" w:lineRule="exact"/>
      <w:outlineLvl w:val="0"/>
    </w:pPr>
    <w:rPr>
      <w:b/>
      <w:sz w:val="38"/>
    </w:rPr>
  </w:style>
  <w:style w:type="paragraph" w:styleId="2">
    <w:name w:val="heading 2"/>
    <w:basedOn w:val="a"/>
    <w:qFormat/>
    <w:pPr>
      <w:spacing w:before="330" w:after="120" w:line="536" w:lineRule="exact"/>
      <w:outlineLvl w:val="1"/>
    </w:pPr>
    <w:rPr>
      <w:b/>
      <w:sz w:val="32"/>
    </w:rPr>
  </w:style>
  <w:style w:type="paragraph" w:styleId="3">
    <w:name w:val="heading 3"/>
    <w:basedOn w:val="a"/>
    <w:qFormat/>
    <w:pPr>
      <w:spacing w:before="300" w:after="120" w:line="488" w:lineRule="exact"/>
      <w:outlineLvl w:val="2"/>
    </w:pPr>
    <w:rPr>
      <w:b/>
      <w:sz w:val="30"/>
    </w:rPr>
  </w:style>
  <w:style w:type="paragraph" w:styleId="4">
    <w:name w:val="heading 4"/>
    <w:basedOn w:val="a"/>
    <w:qFormat/>
    <w:pPr>
      <w:spacing w:before="270" w:after="120" w:line="439" w:lineRule="exact"/>
      <w:outlineLvl w:val="3"/>
    </w:pPr>
    <w:rPr>
      <w:b/>
      <w:sz w:val="26"/>
    </w:rPr>
  </w:style>
  <w:style w:type="paragraph" w:styleId="5">
    <w:name w:val="heading 5"/>
    <w:basedOn w:val="a"/>
    <w:qFormat/>
    <w:pPr>
      <w:spacing w:before="240" w:after="120" w:line="390" w:lineRule="exact"/>
      <w:outlineLvl w:val="4"/>
    </w:pPr>
    <w:rPr>
      <w:b/>
    </w:rPr>
  </w:style>
  <w:style w:type="paragraph" w:styleId="6">
    <w:name w:val="heading 6"/>
    <w:basedOn w:val="a"/>
    <w:qFormat/>
    <w:pPr>
      <w:spacing w:before="240" w:after="120" w:line="390" w:lineRule="exact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qFormat/>
    <w:tblPr>
      <w:tblBorders>
        <w:top w:val="single" w:sz="6" w:space="0" w:color="080F17"/>
        <w:left w:val="single" w:sz="6" w:space="0" w:color="080F17"/>
        <w:bottom w:val="single" w:sz="6" w:space="0" w:color="080F17"/>
        <w:right w:val="single" w:sz="6" w:space="0" w:color="080F17"/>
        <w:insideH w:val="single" w:sz="6" w:space="0" w:color="080F17"/>
        <w:insideV w:val="single" w:sz="6" w:space="0" w:color="080F17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qFormat/>
    <w:rPr>
      <w:color w:val="0A6CFF"/>
      <w:u w:val="single" w:color="0A6CFF"/>
    </w:rPr>
  </w:style>
  <w:style w:type="paragraph" w:customStyle="1" w:styleId="MainTitle">
    <w:name w:val="MainTitle"/>
    <w:basedOn w:val="a"/>
    <w:qFormat/>
    <w:pPr>
      <w:pBdr>
        <w:bottom w:val="single" w:sz="6" w:space="5" w:color="E2E6ED"/>
      </w:pBdr>
      <w:spacing w:before="180" w:after="480" w:line="780" w:lineRule="exact"/>
    </w:pPr>
    <w:rPr>
      <w:b/>
      <w:sz w:val="44"/>
    </w:rPr>
  </w:style>
  <w:style w:type="character" w:customStyle="1" w:styleId="DateTime">
    <w:name w:val="DateTime"/>
    <w:qFormat/>
    <w:rPr>
      <w:color w:val="0A6CFF"/>
    </w:rPr>
  </w:style>
  <w:style w:type="paragraph" w:customStyle="1" w:styleId="Blockquote">
    <w:name w:val="Blockquote"/>
    <w:basedOn w:val="a"/>
    <w:qFormat/>
    <w:pPr>
      <w:pBdr>
        <w:left w:val="single" w:sz="36" w:space="12" w:color="E2E6ED"/>
      </w:pBdr>
      <w:ind w:left="330"/>
    </w:pPr>
    <w:rPr>
      <w:color w:val="767C85"/>
    </w:rPr>
  </w:style>
  <w:style w:type="character" w:customStyle="1" w:styleId="Code">
    <w:name w:val="Code"/>
    <w:qFormat/>
    <w:rPr>
      <w:bdr w:val="single" w:sz="6" w:space="0" w:color="E2E6ED"/>
    </w:rPr>
  </w:style>
  <w:style w:type="character" w:customStyle="1" w:styleId="Emoji">
    <w:name w:val="Emoji"/>
    <w:qFormat/>
    <w:rPr>
      <w:rFonts w:ascii="Segoe UI Emoji" w:eastAsia="Segoe UI Emoji" w:hAnsi="Segoe UI Emoji" w:cs="Segoe UI Emoji"/>
    </w:rPr>
  </w:style>
  <w:style w:type="paragraph" w:customStyle="1" w:styleId="CodeBlock">
    <w:name w:val="CodeBlock"/>
    <w:basedOn w:val="a"/>
    <w:qFormat/>
    <w:pPr>
      <w:numPr>
        <w:numId w:val="1"/>
      </w:numPr>
      <w:pBdr>
        <w:top w:val="single" w:sz="6" w:space="8" w:color="E2E6ED"/>
        <w:left w:val="single" w:sz="6" w:space="26" w:color="E2E6ED"/>
        <w:bottom w:val="single" w:sz="6" w:space="8" w:color="E2E6ED"/>
        <w:right w:val="single" w:sz="6" w:space="0" w:color="E2E6ED"/>
      </w:pBdr>
      <w:shd w:val="clear" w:color="FFFFFF" w:fill="F5F7F9"/>
      <w:spacing w:line="300" w:lineRule="exact"/>
      <w:ind w:left="540"/>
    </w:pPr>
    <w:rPr>
      <w:sz w:val="18"/>
    </w:rPr>
  </w:style>
  <w:style w:type="table" w:customStyle="1" w:styleId="HighlightBlock">
    <w:name w:val="HighlightBlock"/>
    <w:qFormat/>
    <w:tblPr>
      <w:tblBorders>
        <w:top w:val="single" w:sz="6" w:space="0" w:color="FEC794"/>
        <w:left w:val="single" w:sz="6" w:space="0" w:color="FEC794"/>
        <w:bottom w:val="single" w:sz="6" w:space="0" w:color="FEC794"/>
        <w:right w:val="single" w:sz="6" w:space="0" w:color="FEC794"/>
        <w:insideH w:val="single" w:sz="6" w:space="0" w:color="FEC794"/>
        <w:insideV w:val="single" w:sz="6" w:space="0" w:color="FEC794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perate">
    <w:name w:val="Seperate"/>
    <w:basedOn w:val="a"/>
    <w:qFormat/>
    <w:pPr>
      <w:spacing w:line="120" w:lineRule="exact"/>
    </w:pPr>
  </w:style>
  <w:style w:type="character" w:customStyle="1" w:styleId="Char0">
    <w:name w:val="页眉 Char"/>
    <w:basedOn w:val="a0"/>
    <w:link w:val="a4"/>
    <w:rPr>
      <w:rFonts w:ascii="微软雅黑" w:eastAsia="微软雅黑" w:hAnsi="微软雅黑" w:cs="微软雅黑"/>
      <w:color w:val="080F17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微软雅黑" w:eastAsia="微软雅黑" w:hAnsi="微软雅黑" w:cs="微软雅黑"/>
      <w:color w:val="080F17"/>
      <w:sz w:val="18"/>
      <w:szCs w:val="18"/>
    </w:rPr>
  </w:style>
  <w:style w:type="paragraph" w:styleId="a7">
    <w:name w:val="Balloon Text"/>
    <w:basedOn w:val="a"/>
    <w:link w:val="Char1"/>
    <w:rsid w:val="009B74DC"/>
    <w:rPr>
      <w:sz w:val="18"/>
      <w:szCs w:val="18"/>
    </w:rPr>
  </w:style>
  <w:style w:type="character" w:customStyle="1" w:styleId="Char1">
    <w:name w:val="批注框文本 Char"/>
    <w:basedOn w:val="a0"/>
    <w:link w:val="a7"/>
    <w:rsid w:val="009B74DC"/>
    <w:rPr>
      <w:rFonts w:ascii="微软雅黑" w:eastAsia="微软雅黑" w:hAnsi="微软雅黑" w:cs="微软雅黑"/>
      <w:color w:val="080F17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812</Words>
  <Characters>4632</Characters>
  <Application>Microsoft Office Word</Application>
  <DocSecurity>0</DocSecurity>
  <Lines>38</Lines>
  <Paragraphs>10</Paragraphs>
  <ScaleCrop>false</ScaleCrop>
  <Company>微软中国</Company>
  <LinksUpToDate>false</LinksUpToDate>
  <CharactersWithSpaces>5434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webotl</dc:creator>
  <cp:lastModifiedBy>杨晓丹</cp:lastModifiedBy>
  <cp:revision>26</cp:revision>
  <cp:lastPrinted>2026-05-11T01:20:00Z</cp:lastPrinted>
  <dcterms:created xsi:type="dcterms:W3CDTF">2025-09-04T05:51:00Z</dcterms:created>
  <dcterms:modified xsi:type="dcterms:W3CDTF">2026-05-12T08:32:00Z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webotl</vt:lpwstr>
  </property>
  <property fmtid="{D5CDD505-2E9C-101B-9397-08002B2CF9AE}" pid="3" name="KSOTemplateDocerSaveRecord">
    <vt:lpwstr>eyJoZGlkIjoiYjAxMzJiYjAxNzA3YjM5MjJmNDNkYmYxOTRjZjQ1NjUiLCJ1c2VySWQiOiI0MTQ1ODQ1MjQifQ==</vt:lpwstr>
  </property>
  <property fmtid="{D5CDD505-2E9C-101B-9397-08002B2CF9AE}" pid="4" name="KSOProductBuildVer">
    <vt:lpwstr>2052-12.1.0.22529</vt:lpwstr>
  </property>
  <property fmtid="{D5CDD505-2E9C-101B-9397-08002B2CF9AE}" pid="5" name="ICV">
    <vt:lpwstr>B4692E075C284C72815C3619178A840C_12</vt:lpwstr>
  </property>
</Properties>
</file>